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FF4" w:rsidRDefault="00C16B2E" w:rsidP="00C16B2E">
      <w:pPr>
        <w:pStyle w:val="a3"/>
        <w:tabs>
          <w:tab w:val="left" w:pos="2968"/>
        </w:tabs>
        <w:spacing w:before="88"/>
        <w:ind w:left="-851"/>
      </w:pPr>
      <w:r>
        <w:rPr>
          <w:noProof/>
          <w:lang w:eastAsia="ru-RU"/>
        </w:rPr>
        <w:drawing>
          <wp:inline distT="0" distB="0" distL="0" distR="0">
            <wp:extent cx="6033770" cy="8606995"/>
            <wp:effectExtent l="0" t="0" r="5080" b="3810"/>
            <wp:docPr id="1" name="Рисунок 1" descr="C:\Users\ПК1\AppData\Local\Microsoft\Windows\Temporary Internet Files\Content.Word\CCI2003202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К1\AppData\Local\Microsoft\Windows\Temporary Internet Files\Content.Word\CCI20032025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70" cy="860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3862" w:rsidRDefault="00333862">
      <w:pPr>
        <w:pStyle w:val="a3"/>
        <w:spacing w:before="88"/>
        <w:ind w:left="0"/>
      </w:pPr>
    </w:p>
    <w:p w:rsidR="00C16B2E" w:rsidRDefault="00C16B2E">
      <w:pPr>
        <w:pStyle w:val="a3"/>
        <w:spacing w:before="88"/>
        <w:ind w:left="0"/>
      </w:pPr>
    </w:p>
    <w:p w:rsidR="00C16B2E" w:rsidRDefault="00C16B2E">
      <w:pPr>
        <w:pStyle w:val="a3"/>
        <w:spacing w:before="88"/>
        <w:ind w:left="0"/>
      </w:pPr>
    </w:p>
    <w:p w:rsidR="00C16B2E" w:rsidRDefault="00C16B2E">
      <w:pPr>
        <w:pStyle w:val="a3"/>
        <w:spacing w:before="88"/>
        <w:ind w:left="0"/>
      </w:pPr>
    </w:p>
    <w:p w:rsidR="00C16B2E" w:rsidRDefault="00C16B2E">
      <w:pPr>
        <w:pStyle w:val="a3"/>
        <w:spacing w:before="88"/>
        <w:ind w:left="0"/>
      </w:pPr>
      <w:bookmarkStart w:id="0" w:name="_GoBack"/>
      <w:bookmarkEnd w:id="0"/>
    </w:p>
    <w:p w:rsidR="00B83FF4" w:rsidRDefault="00B83FF4">
      <w:pPr>
        <w:pStyle w:val="a3"/>
        <w:spacing w:before="88"/>
        <w:ind w:left="0"/>
      </w:pPr>
    </w:p>
    <w:p w:rsidR="00B83FF4" w:rsidRDefault="00B83FF4" w:rsidP="00B83FF4">
      <w:pPr>
        <w:pStyle w:val="a3"/>
        <w:spacing w:before="88"/>
      </w:pPr>
      <w:r>
        <w:lastRenderedPageBreak/>
        <w:t>1.</w:t>
      </w:r>
      <w:r>
        <w:tab/>
        <w:t>Общие положения</w:t>
      </w:r>
    </w:p>
    <w:p w:rsidR="00B83FF4" w:rsidRDefault="00B83FF4" w:rsidP="00B83FF4">
      <w:pPr>
        <w:pStyle w:val="a3"/>
        <w:spacing w:before="88"/>
      </w:pPr>
    </w:p>
    <w:p w:rsidR="00B83FF4" w:rsidRDefault="00B83FF4" w:rsidP="00B83FF4">
      <w:pPr>
        <w:pStyle w:val="a3"/>
        <w:spacing w:before="88"/>
      </w:pPr>
      <w:r>
        <w:t>1.1.</w:t>
      </w:r>
      <w:r>
        <w:tab/>
        <w:t>Настоящее положение разработано на основании Федерального закона от 29.12.2012</w:t>
      </w:r>
    </w:p>
    <w:p w:rsidR="00B83FF4" w:rsidRDefault="00B83FF4" w:rsidP="00B83FF4">
      <w:pPr>
        <w:pStyle w:val="a3"/>
        <w:spacing w:before="88"/>
      </w:pPr>
      <w:proofErr w:type="gramStart"/>
      <w:r>
        <w:t xml:space="preserve">№ 273-ФЗ «Об образовании в Российской Федерации»., постановления Правительства Ростовской области от 01.06.2012г. № 475 «Об утверждении Положения о присвоении статуса «Казачье» образовательным учреждениям», в целях сохранения и развития культурно-исторических традиций донского казачества и региональных особенностей Донского края Правительство Ростовской области, настоящее Положение и регулирует основные вопросы организации и деятельности в МБДОУ детского сада № 20 « </w:t>
      </w:r>
      <w:proofErr w:type="spellStart"/>
      <w:r>
        <w:t>Дюймовочка</w:t>
      </w:r>
      <w:proofErr w:type="spellEnd"/>
      <w:r>
        <w:t>» казачьей направленности.</w:t>
      </w:r>
      <w:proofErr w:type="gramEnd"/>
    </w:p>
    <w:p w:rsidR="00B83FF4" w:rsidRDefault="00B83FF4" w:rsidP="00B83FF4">
      <w:pPr>
        <w:pStyle w:val="a3"/>
        <w:spacing w:before="88"/>
      </w:pPr>
      <w:r>
        <w:t>Деятельность ДОУ «казачье» осуществляется на основе принципов добровольности, равноправия, самоуправления, законности, гласности, толерантности</w:t>
      </w:r>
      <w:proofErr w:type="gramStart"/>
      <w:r>
        <w:t xml:space="preserve"> ,</w:t>
      </w:r>
      <w:proofErr w:type="gramEnd"/>
      <w:r>
        <w:t xml:space="preserve"> уважения прав и свобод человека и гражданина, сохранения и развития традиций Донского казачества.</w:t>
      </w:r>
    </w:p>
    <w:p w:rsidR="00B83FF4" w:rsidRDefault="00B83FF4" w:rsidP="00B83FF4">
      <w:pPr>
        <w:pStyle w:val="a3"/>
        <w:spacing w:before="88"/>
      </w:pPr>
      <w:r>
        <w:t>1.2.</w:t>
      </w:r>
      <w:r>
        <w:tab/>
        <w:t>В настоящем Положении используются следующие основные термины:</w:t>
      </w:r>
    </w:p>
    <w:p w:rsidR="00B83FF4" w:rsidRDefault="00B83FF4" w:rsidP="00B83FF4">
      <w:pPr>
        <w:pStyle w:val="a3"/>
        <w:spacing w:before="88"/>
      </w:pPr>
      <w:r>
        <w:t>1.2.1.</w:t>
      </w:r>
      <w:r>
        <w:tab/>
        <w:t>придание статуса «казачий» в дошкольном образовательном учреждении, который создается по желанию родителей</w:t>
      </w:r>
    </w:p>
    <w:p w:rsidR="00B83FF4" w:rsidRDefault="00B83FF4" w:rsidP="00B83FF4">
      <w:pPr>
        <w:pStyle w:val="a3"/>
        <w:spacing w:before="88"/>
      </w:pPr>
      <w:r>
        <w:t>-</w:t>
      </w:r>
      <w:r>
        <w:tab/>
        <w:t>объединение детей одного возраста или разных возрастов, с которыми проводятся занятия по приобщению к культуре и традициям казачества;</w:t>
      </w:r>
    </w:p>
    <w:p w:rsidR="00B83FF4" w:rsidRDefault="00B83FF4" w:rsidP="00B83FF4">
      <w:pPr>
        <w:pStyle w:val="a3"/>
        <w:spacing w:before="88"/>
      </w:pPr>
      <w:r>
        <w:t>-</w:t>
      </w:r>
      <w:r>
        <w:tab/>
        <w:t>ДОУ казачьей направленности в дошкольном образовательном учреждении - форма</w:t>
      </w:r>
    </w:p>
    <w:p w:rsidR="00B83FF4" w:rsidRDefault="00B83FF4" w:rsidP="00B83FF4">
      <w:pPr>
        <w:pStyle w:val="a3"/>
        <w:spacing w:before="88"/>
      </w:pPr>
      <w:r>
        <w:t>организации образовательного процесса на историко-культурных традициях казачества.</w:t>
      </w:r>
    </w:p>
    <w:p w:rsidR="00B83FF4" w:rsidRDefault="00B83FF4" w:rsidP="00B83FF4">
      <w:pPr>
        <w:pStyle w:val="a3"/>
        <w:spacing w:before="88"/>
      </w:pPr>
      <w:r>
        <w:t>1.2.2.</w:t>
      </w:r>
      <w:r>
        <w:tab/>
        <w:t xml:space="preserve">Деятельность ДОУ «казачий» направленности в дошкольных образовательных учреждениях осуществляется в соответствии с </w:t>
      </w:r>
      <w:proofErr w:type="spellStart"/>
      <w:proofErr w:type="gramStart"/>
      <w:r>
        <w:t>с</w:t>
      </w:r>
      <w:proofErr w:type="spellEnd"/>
      <w:proofErr w:type="gramEnd"/>
      <w:r>
        <w:t xml:space="preserve"> федеральными законами, указами и распоряжениями Президента Российской Федерации, решениями соответствующего органа, осуществляющего управление в сфере образования, настоящим положением,</w:t>
      </w:r>
    </w:p>
    <w:p w:rsidR="00B83FF4" w:rsidRDefault="00B83FF4" w:rsidP="00B83FF4">
      <w:pPr>
        <w:pStyle w:val="a3"/>
        <w:spacing w:before="88"/>
      </w:pPr>
      <w:r>
        <w:t>решениями учредителей образовательного учреждения</w:t>
      </w:r>
      <w:proofErr w:type="gramStart"/>
      <w:r>
        <w:t xml:space="preserve"> ,</w:t>
      </w:r>
      <w:proofErr w:type="gramEnd"/>
      <w:r>
        <w:t xml:space="preserve"> законодательством Российской Федерации в области образования. и соглашением о сотрудничестве между </w:t>
      </w:r>
    </w:p>
    <w:p w:rsidR="00B83FF4" w:rsidRDefault="00B83FF4" w:rsidP="00B83FF4">
      <w:pPr>
        <w:pStyle w:val="a3"/>
        <w:spacing w:before="88"/>
      </w:pPr>
      <w:r>
        <w:t>Матвеев</w:t>
      </w:r>
      <w:proofErr w:type="gramStart"/>
      <w:r>
        <w:t>о-</w:t>
      </w:r>
      <w:proofErr w:type="gramEnd"/>
      <w:r>
        <w:t xml:space="preserve"> Курганским Юртом и Управлением образования Администрации Матвеево- Курганского района  ,</w:t>
      </w:r>
    </w:p>
    <w:p w:rsidR="00B83FF4" w:rsidRDefault="00B83FF4" w:rsidP="00B83FF4">
      <w:pPr>
        <w:pStyle w:val="a3"/>
        <w:spacing w:before="88"/>
      </w:pPr>
      <w:r>
        <w:t xml:space="preserve">Основной целью организации ДОУ </w:t>
      </w:r>
      <w:proofErr w:type="gramStart"/>
      <w:r>
        <w:t>казачий</w:t>
      </w:r>
      <w:proofErr w:type="gramEnd"/>
      <w:r>
        <w:t xml:space="preserve"> является духовно-нравственное и патриотическое воспитание детей дошкольного возраста на основе историко-культурных традиций казачества.</w:t>
      </w:r>
    </w:p>
    <w:p w:rsidR="00B83FF4" w:rsidRDefault="00B83FF4" w:rsidP="00B83FF4">
      <w:pPr>
        <w:pStyle w:val="a3"/>
        <w:spacing w:before="88"/>
      </w:pPr>
      <w:r>
        <w:t>1.2.3.</w:t>
      </w:r>
      <w:r>
        <w:tab/>
        <w:t>Для достижения основной цели решаются следующие задачи:</w:t>
      </w:r>
    </w:p>
    <w:p w:rsidR="00B83FF4" w:rsidRDefault="00B83FF4" w:rsidP="00B83FF4">
      <w:pPr>
        <w:pStyle w:val="a3"/>
        <w:spacing w:before="88"/>
      </w:pPr>
      <w:r>
        <w:t>-</w:t>
      </w:r>
      <w:r>
        <w:tab/>
        <w:t>обеспечение непрерывного характера воспитательного воздействия, основанного на историко-культурных традициях Донского казачества;</w:t>
      </w:r>
    </w:p>
    <w:p w:rsidR="00B83FF4" w:rsidRDefault="00B83FF4" w:rsidP="00B83FF4">
      <w:pPr>
        <w:pStyle w:val="a3"/>
        <w:spacing w:before="88"/>
      </w:pPr>
      <w:r>
        <w:t>-разработка и реализация приоритетных направлений работы по развитию региональной модели образования в ДОУ;</w:t>
      </w:r>
    </w:p>
    <w:p w:rsidR="00B83FF4" w:rsidRDefault="00B83FF4" w:rsidP="00B83FF4">
      <w:pPr>
        <w:pStyle w:val="a3"/>
        <w:spacing w:before="88"/>
      </w:pPr>
      <w:r>
        <w:t>-</w:t>
      </w:r>
      <w:r>
        <w:tab/>
        <w:t>создание условий для организации образовательного процесса на основе историк</w:t>
      </w:r>
      <w:proofErr w:type="gramStart"/>
      <w:r>
        <w:t>о-</w:t>
      </w:r>
      <w:proofErr w:type="gramEnd"/>
      <w:r>
        <w:t xml:space="preserve"> культурных </w:t>
      </w:r>
      <w:proofErr w:type="spellStart"/>
      <w:r>
        <w:t>тpaдиций</w:t>
      </w:r>
      <w:proofErr w:type="spellEnd"/>
      <w:r>
        <w:t xml:space="preserve"> Донского казачества;</w:t>
      </w:r>
    </w:p>
    <w:p w:rsidR="00B83FF4" w:rsidRDefault="00B83FF4" w:rsidP="00B83FF4">
      <w:pPr>
        <w:pStyle w:val="a3"/>
        <w:spacing w:before="88"/>
      </w:pPr>
      <w:r>
        <w:t>-</w:t>
      </w:r>
      <w:r>
        <w:tab/>
        <w:t>взаимодействие с органами местного самоуправления казачества и социумом.</w:t>
      </w:r>
    </w:p>
    <w:p w:rsidR="00B83FF4" w:rsidRDefault="00B83FF4" w:rsidP="00B83FF4">
      <w:pPr>
        <w:pStyle w:val="a3"/>
        <w:spacing w:before="88"/>
      </w:pPr>
      <w:r>
        <w:t>2.</w:t>
      </w:r>
      <w:r>
        <w:tab/>
        <w:t>Организация деятельности</w:t>
      </w:r>
    </w:p>
    <w:p w:rsidR="00B83FF4" w:rsidRDefault="00B83FF4" w:rsidP="00B83FF4">
      <w:pPr>
        <w:pStyle w:val="a3"/>
        <w:spacing w:before="88"/>
      </w:pPr>
      <w:r>
        <w:t>2.1.</w:t>
      </w:r>
      <w:r>
        <w:tab/>
        <w:t>Придание статуса «</w:t>
      </w:r>
      <w:proofErr w:type="gramStart"/>
      <w:r>
        <w:t>казачий</w:t>
      </w:r>
      <w:proofErr w:type="gramEnd"/>
      <w:r>
        <w:t>» осуществляется по распоряжению учредителя в</w:t>
      </w:r>
    </w:p>
    <w:p w:rsidR="00B83FF4" w:rsidRDefault="00B83FF4" w:rsidP="00B83FF4">
      <w:pPr>
        <w:pStyle w:val="a3"/>
        <w:spacing w:before="88"/>
      </w:pPr>
      <w:proofErr w:type="gramStart"/>
      <w:r>
        <w:t>соответствии</w:t>
      </w:r>
      <w:proofErr w:type="gramEnd"/>
      <w:r>
        <w:t xml:space="preserve"> с приказом заведующего дошкольного образовательного учреждения с согласия участников образовательного процесса, их инициативе.</w:t>
      </w:r>
    </w:p>
    <w:p w:rsidR="00B83FF4" w:rsidRDefault="00B83FF4" w:rsidP="00B83FF4">
      <w:pPr>
        <w:pStyle w:val="a3"/>
        <w:spacing w:before="88"/>
      </w:pPr>
      <w:r>
        <w:t>2.3.Финансирование деятельности ДОУ может осуществляться за счет средств целевых программ (муниципальных и областных), средств учреждения, казачьих обществ, родителей (законных представителей воспитанников), добровольных пожертвований, иных источников финансирования, не запрещенных законодательством.</w:t>
      </w:r>
    </w:p>
    <w:p w:rsidR="00B83FF4" w:rsidRDefault="00B83FF4" w:rsidP="00B83FF4">
      <w:pPr>
        <w:pStyle w:val="a3"/>
        <w:spacing w:before="88"/>
      </w:pPr>
      <w:r>
        <w:t>3.</w:t>
      </w:r>
      <w:r>
        <w:tab/>
        <w:t>Организация образовательного процесса</w:t>
      </w:r>
    </w:p>
    <w:p w:rsidR="00B83FF4" w:rsidRDefault="00B83FF4" w:rsidP="00B83FF4">
      <w:pPr>
        <w:pStyle w:val="a3"/>
        <w:spacing w:before="88"/>
      </w:pPr>
      <w:r>
        <w:t>3.1.</w:t>
      </w:r>
      <w:r>
        <w:tab/>
        <w:t>В дошкольном образовательном учреждении, имеющем статус «Казачий»</w:t>
      </w:r>
    </w:p>
    <w:p w:rsidR="00B83FF4" w:rsidRDefault="00B83FF4" w:rsidP="00B83FF4">
      <w:pPr>
        <w:pStyle w:val="a3"/>
        <w:spacing w:before="88"/>
      </w:pPr>
      <w:r>
        <w:lastRenderedPageBreak/>
        <w:t xml:space="preserve">реализуются основные программы дошкольного образовательного учреждения. Могут использоваться дополнительные программы дошкольного образования на основе </w:t>
      </w:r>
      <w:proofErr w:type="spellStart"/>
      <w:r>
        <w:t>историко</w:t>
      </w:r>
      <w:proofErr w:type="spellEnd"/>
      <w:r>
        <w:t xml:space="preserve"> культурных традиций донского казачества в соответствии с рекомендациями министерства образования Ростовской области .</w:t>
      </w:r>
    </w:p>
    <w:p w:rsidR="00B83FF4" w:rsidRDefault="00B83FF4" w:rsidP="00B83FF4">
      <w:pPr>
        <w:pStyle w:val="a3"/>
        <w:spacing w:before="88"/>
      </w:pPr>
      <w:r>
        <w:t>3.2.</w:t>
      </w:r>
      <w:r>
        <w:tab/>
        <w:t xml:space="preserve">Воспитанники ДОУ статуса </w:t>
      </w:r>
      <w:proofErr w:type="gramStart"/>
      <w:r>
        <w:t>казачий</w:t>
      </w:r>
      <w:proofErr w:type="gramEnd"/>
      <w:r>
        <w:t xml:space="preserve"> могут принимать участие во всех спортивных, культурно-массовых и патриотических мероприятиях, проводимых казачьими</w:t>
      </w:r>
    </w:p>
    <w:p w:rsidR="00B83FF4" w:rsidRDefault="00B83FF4" w:rsidP="00B83FF4">
      <w:pPr>
        <w:pStyle w:val="a3"/>
        <w:spacing w:before="88"/>
      </w:pPr>
      <w:r>
        <w:t>обществами Всероссийского казачьего общества</w:t>
      </w:r>
      <w:proofErr w:type="gramStart"/>
      <w:r>
        <w:t xml:space="preserve"> ,</w:t>
      </w:r>
      <w:proofErr w:type="gramEnd"/>
      <w:r>
        <w:t xml:space="preserve"> </w:t>
      </w:r>
      <w:proofErr w:type="spellStart"/>
      <w:r>
        <w:t>Всевеликого</w:t>
      </w:r>
      <w:proofErr w:type="spellEnd"/>
      <w:r>
        <w:t xml:space="preserve"> войска Донского и станичных (юртовых) мероприятиях.</w:t>
      </w:r>
    </w:p>
    <w:p w:rsidR="00B83FF4" w:rsidRDefault="00B83FF4" w:rsidP="00B83FF4">
      <w:pPr>
        <w:pStyle w:val="a3"/>
        <w:spacing w:before="88"/>
      </w:pPr>
      <w:r>
        <w:t>3.3.</w:t>
      </w:r>
      <w:r>
        <w:tab/>
        <w:t>Дошкольному образовательному учреждению в установленном порядке может быть присвоен региональный статус "казачье дошкольное образовательное учреждение" при наличии и выполнении следующих условий:</w:t>
      </w:r>
    </w:p>
    <w:p w:rsidR="00B83FF4" w:rsidRDefault="00B83FF4" w:rsidP="00B83FF4">
      <w:pPr>
        <w:pStyle w:val="a3"/>
        <w:spacing w:before="88"/>
      </w:pPr>
      <w:r>
        <w:t>-</w:t>
      </w:r>
      <w:r>
        <w:tab/>
        <w:t>наличие образовательного спроса и заказа участников образовательного процесса, инициативы и заинтересованности воспитанников, педагогов, родителей, казачьего общества, муниципального органа управления образования;</w:t>
      </w:r>
    </w:p>
    <w:p w:rsidR="00B83FF4" w:rsidRDefault="00B83FF4" w:rsidP="00B83FF4">
      <w:pPr>
        <w:pStyle w:val="a3"/>
        <w:spacing w:before="88"/>
      </w:pPr>
      <w:r>
        <w:t>-</w:t>
      </w:r>
      <w:r>
        <w:tab/>
        <w:t xml:space="preserve">наличие в программе развития учреждения, </w:t>
      </w:r>
      <w:proofErr w:type="gramStart"/>
      <w:r>
        <w:t>учебном</w:t>
      </w:r>
      <w:proofErr w:type="gramEnd"/>
      <w:r>
        <w:t>, календарных планах, программах, расписаниях непосредственно образовательной деятельности, составляющей содержание</w:t>
      </w:r>
    </w:p>
    <w:p w:rsidR="00B83FF4" w:rsidRDefault="00B83FF4" w:rsidP="00B83FF4">
      <w:pPr>
        <w:pStyle w:val="a3"/>
        <w:spacing w:before="88"/>
      </w:pPr>
      <w:r>
        <w:t xml:space="preserve"> </w:t>
      </w:r>
    </w:p>
    <w:p w:rsidR="00B83FF4" w:rsidRDefault="00B83FF4" w:rsidP="00B83FF4">
      <w:pPr>
        <w:pStyle w:val="a3"/>
        <w:spacing w:before="88"/>
      </w:pPr>
      <w:r>
        <w:t>образования детей казачьей направленности: история Донского казачества, традиционная культура Донских казаков.</w:t>
      </w:r>
    </w:p>
    <w:p w:rsidR="00B83FF4" w:rsidRDefault="00B83FF4" w:rsidP="00B83FF4">
      <w:pPr>
        <w:pStyle w:val="a3"/>
        <w:spacing w:before="88"/>
      </w:pPr>
      <w:r>
        <w:t>3.4.</w:t>
      </w:r>
      <w:r>
        <w:tab/>
        <w:t>Региональный статус "казачье дошкольное образовательное учреждение"</w:t>
      </w:r>
    </w:p>
    <w:p w:rsidR="00B83FF4" w:rsidRDefault="00B83FF4" w:rsidP="00B83FF4">
      <w:pPr>
        <w:pStyle w:val="a3"/>
        <w:spacing w:before="88"/>
        <w:ind w:left="0"/>
      </w:pPr>
      <w:r>
        <w:t>присваивается по рекомендации Матвеев</w:t>
      </w:r>
      <w:proofErr w:type="gramStart"/>
      <w:r>
        <w:t>о-</w:t>
      </w:r>
      <w:proofErr w:type="gramEnd"/>
      <w:r>
        <w:t xml:space="preserve"> Курганского ЮРТА совместным приказом Управления образования Администрации Матвеево – Курганского района  и дает право на участие в казачьих мероприятиях различного уровня.</w:t>
      </w:r>
    </w:p>
    <w:sectPr w:rsidR="00B83FF4" w:rsidSect="00B83FF4">
      <w:type w:val="continuous"/>
      <w:pgSz w:w="11910" w:h="16840"/>
      <w:pgMar w:top="567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AB3C0B"/>
    <w:multiLevelType w:val="multilevel"/>
    <w:tmpl w:val="9D8ED628"/>
    <w:lvl w:ilvl="0">
      <w:start w:val="1"/>
      <w:numFmt w:val="decimal"/>
      <w:lvlText w:val="%1."/>
      <w:lvlJc w:val="left"/>
      <w:pPr>
        <w:ind w:left="24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2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" w:hanging="6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171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013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1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607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04" w:hanging="140"/>
      </w:pPr>
      <w:rPr>
        <w:rFonts w:hint="default"/>
        <w:lang w:val="ru-RU" w:eastAsia="en-US" w:bidi="ar-SA"/>
      </w:rPr>
    </w:lvl>
  </w:abstractNum>
  <w:abstractNum w:abstractNumId="1">
    <w:nsid w:val="7237051D"/>
    <w:multiLevelType w:val="hybridMultilevel"/>
    <w:tmpl w:val="A14C5C56"/>
    <w:lvl w:ilvl="0" w:tplc="DF542754">
      <w:numFmt w:val="bullet"/>
      <w:lvlText w:val="-"/>
      <w:lvlJc w:val="left"/>
      <w:pPr>
        <w:ind w:left="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70700E">
      <w:numFmt w:val="bullet"/>
      <w:lvlText w:val="•"/>
      <w:lvlJc w:val="left"/>
      <w:pPr>
        <w:ind w:left="949" w:hanging="140"/>
      </w:pPr>
      <w:rPr>
        <w:rFonts w:hint="default"/>
        <w:lang w:val="ru-RU" w:eastAsia="en-US" w:bidi="ar-SA"/>
      </w:rPr>
    </w:lvl>
    <w:lvl w:ilvl="2" w:tplc="44108B1A">
      <w:numFmt w:val="bullet"/>
      <w:lvlText w:val="•"/>
      <w:lvlJc w:val="left"/>
      <w:pPr>
        <w:ind w:left="1899" w:hanging="140"/>
      </w:pPr>
      <w:rPr>
        <w:rFonts w:hint="default"/>
        <w:lang w:val="ru-RU" w:eastAsia="en-US" w:bidi="ar-SA"/>
      </w:rPr>
    </w:lvl>
    <w:lvl w:ilvl="3" w:tplc="F3466232">
      <w:numFmt w:val="bullet"/>
      <w:lvlText w:val="•"/>
      <w:lvlJc w:val="left"/>
      <w:pPr>
        <w:ind w:left="2849" w:hanging="140"/>
      </w:pPr>
      <w:rPr>
        <w:rFonts w:hint="default"/>
        <w:lang w:val="ru-RU" w:eastAsia="en-US" w:bidi="ar-SA"/>
      </w:rPr>
    </w:lvl>
    <w:lvl w:ilvl="4" w:tplc="A6A465D0">
      <w:numFmt w:val="bullet"/>
      <w:lvlText w:val="•"/>
      <w:lvlJc w:val="left"/>
      <w:pPr>
        <w:ind w:left="3799" w:hanging="140"/>
      </w:pPr>
      <w:rPr>
        <w:rFonts w:hint="default"/>
        <w:lang w:val="ru-RU" w:eastAsia="en-US" w:bidi="ar-SA"/>
      </w:rPr>
    </w:lvl>
    <w:lvl w:ilvl="5" w:tplc="576ADAE4">
      <w:numFmt w:val="bullet"/>
      <w:lvlText w:val="•"/>
      <w:lvlJc w:val="left"/>
      <w:pPr>
        <w:ind w:left="4749" w:hanging="140"/>
      </w:pPr>
      <w:rPr>
        <w:rFonts w:hint="default"/>
        <w:lang w:val="ru-RU" w:eastAsia="en-US" w:bidi="ar-SA"/>
      </w:rPr>
    </w:lvl>
    <w:lvl w:ilvl="6" w:tplc="F08CB39C">
      <w:numFmt w:val="bullet"/>
      <w:lvlText w:val="•"/>
      <w:lvlJc w:val="left"/>
      <w:pPr>
        <w:ind w:left="5699" w:hanging="140"/>
      </w:pPr>
      <w:rPr>
        <w:rFonts w:hint="default"/>
        <w:lang w:val="ru-RU" w:eastAsia="en-US" w:bidi="ar-SA"/>
      </w:rPr>
    </w:lvl>
    <w:lvl w:ilvl="7" w:tplc="F62484DC">
      <w:numFmt w:val="bullet"/>
      <w:lvlText w:val="•"/>
      <w:lvlJc w:val="left"/>
      <w:pPr>
        <w:ind w:left="6648" w:hanging="140"/>
      </w:pPr>
      <w:rPr>
        <w:rFonts w:hint="default"/>
        <w:lang w:val="ru-RU" w:eastAsia="en-US" w:bidi="ar-SA"/>
      </w:rPr>
    </w:lvl>
    <w:lvl w:ilvl="8" w:tplc="5A9C8D72">
      <w:numFmt w:val="bullet"/>
      <w:lvlText w:val="•"/>
      <w:lvlJc w:val="left"/>
      <w:pPr>
        <w:ind w:left="7598" w:hanging="14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D4FE2"/>
    <w:rsid w:val="00333862"/>
    <w:rsid w:val="005F5F59"/>
    <w:rsid w:val="00B83FF4"/>
    <w:rsid w:val="00BF17D7"/>
    <w:rsid w:val="00C037C8"/>
    <w:rsid w:val="00C16B2E"/>
    <w:rsid w:val="00CD4FE2"/>
    <w:rsid w:val="00E73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85"/>
      <w:ind w:left="2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5F5F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5F5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85"/>
      <w:ind w:left="2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5F5F5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5F5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3</Pages>
  <Words>710</Words>
  <Characters>4052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Мишутка</dc:creator>
  <cp:lastModifiedBy>ПК1</cp:lastModifiedBy>
  <cp:revision>8</cp:revision>
  <cp:lastPrinted>2025-03-20T08:32:00Z</cp:lastPrinted>
  <dcterms:created xsi:type="dcterms:W3CDTF">2025-01-21T08:11:00Z</dcterms:created>
  <dcterms:modified xsi:type="dcterms:W3CDTF">2025-03-20T08:33:00Z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2025-01-21T00:00:00Z</vt:filetime>
  </property>
  <property fmtid="{D5CDD505-2E9C-101B-9397-08002B2CF9AE}" pid="5" name="Producer">
    <vt:lpwstr>Microsoft® Word 2016</vt:lpwstr>
  </property>
</Properties>
</file>